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AE" w:rsidRPr="00816DE8" w:rsidRDefault="00EE01AE" w:rsidP="00EE01A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Вебінари у лютому 2026</w:t>
      </w:r>
      <w:r w:rsidRPr="00816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3D18C1" w:rsidRDefault="00EE01AE" w:rsidP="00EE01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16DE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проректора 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b/>
          <w:sz w:val="28"/>
          <w:szCs w:val="28"/>
        </w:rPr>
        <w:t>Інни</w:t>
      </w:r>
      <w:proofErr w:type="spellEnd"/>
      <w:r w:rsidRPr="00816DE8">
        <w:rPr>
          <w:rFonts w:ascii="Times New Roman" w:hAnsi="Times New Roman" w:cs="Times New Roman"/>
          <w:b/>
          <w:sz w:val="28"/>
          <w:szCs w:val="28"/>
        </w:rPr>
        <w:t xml:space="preserve"> Гончарук</w:t>
      </w:r>
      <w:r w:rsidRPr="00816DE8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платформ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>, Research4Life,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proofErr w:type="gramStart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6DE8">
        <w:rPr>
          <w:rFonts w:ascii="Times New Roman" w:hAnsi="Times New Roman" w:cs="Times New Roman"/>
          <w:sz w:val="28"/>
          <w:szCs w:val="28"/>
        </w:rPr>
        <w:t>інницького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аграрного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пропонуємо вашій увазі переглянути такі</w:t>
      </w:r>
      <w:r w:rsidRPr="00816DE8">
        <w:rPr>
          <w:rFonts w:ascii="Times New Roman" w:hAnsi="Times New Roman" w:cs="Times New Roman"/>
          <w:sz w:val="28"/>
          <w:szCs w:val="28"/>
        </w:rPr>
        <w:t xml:space="preserve"> вебінари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компан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Clarivate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Elsevier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7C64">
        <w:t xml:space="preserve"> </w:t>
      </w:r>
      <w:proofErr w:type="spellStart"/>
      <w:r w:rsidRPr="002E7C64">
        <w:rPr>
          <w:rFonts w:ascii="Times New Roman" w:hAnsi="Times New Roman" w:cs="Times New Roman"/>
          <w:sz w:val="28"/>
          <w:szCs w:val="28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платформ</w:t>
      </w:r>
      <w:r w:rsidRPr="00816DE8">
        <w:rPr>
          <w:rFonts w:ascii="Times New Roman" w:hAnsi="Times New Roman" w:cs="Times New Roman"/>
          <w:sz w:val="28"/>
          <w:szCs w:val="28"/>
        </w:rPr>
        <w:t xml:space="preserve"> Research4Life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ожлив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>за попередньою реєстрацією</w:t>
      </w:r>
      <w:r w:rsidRPr="00816D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077" w:type="dxa"/>
        <w:jc w:val="center"/>
        <w:tblInd w:w="-1615" w:type="dxa"/>
        <w:tblLook w:val="04A0" w:firstRow="1" w:lastRow="0" w:firstColumn="1" w:lastColumn="0" w:noHBand="0" w:noVBand="1"/>
      </w:tblPr>
      <w:tblGrid>
        <w:gridCol w:w="498"/>
        <w:gridCol w:w="1476"/>
        <w:gridCol w:w="1499"/>
        <w:gridCol w:w="10748"/>
        <w:gridCol w:w="1856"/>
      </w:tblGrid>
      <w:tr w:rsidR="00EE01AE" w:rsidRPr="00444D24" w:rsidTr="00431B73">
        <w:trPr>
          <w:jc w:val="center"/>
        </w:trPr>
        <w:tc>
          <w:tcPr>
            <w:tcW w:w="498" w:type="dxa"/>
          </w:tcPr>
          <w:p w:rsidR="00EE01AE" w:rsidRPr="00444D24" w:rsidRDefault="00EE01AE" w:rsidP="0043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476" w:type="dxa"/>
          </w:tcPr>
          <w:p w:rsidR="00EE01AE" w:rsidRPr="00444D24" w:rsidRDefault="00EE01AE" w:rsidP="0043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99" w:type="dxa"/>
          </w:tcPr>
          <w:p w:rsidR="00EE01AE" w:rsidRPr="00444D24" w:rsidRDefault="00EE01AE" w:rsidP="0043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Компанія</w:t>
            </w:r>
          </w:p>
        </w:tc>
        <w:tc>
          <w:tcPr>
            <w:tcW w:w="10748" w:type="dxa"/>
          </w:tcPr>
          <w:p w:rsidR="00EE01AE" w:rsidRPr="00444D24" w:rsidRDefault="00EE01AE" w:rsidP="0043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856" w:type="dxa"/>
          </w:tcPr>
          <w:p w:rsidR="00EE01AE" w:rsidRPr="00444D24" w:rsidRDefault="00EE01AE" w:rsidP="0043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проведення</w:t>
            </w:r>
          </w:p>
        </w:tc>
      </w:tr>
      <w:tr w:rsidR="00EE01AE" w:rsidRPr="00444D24" w:rsidTr="00431B73">
        <w:trPr>
          <w:jc w:val="center"/>
        </w:trPr>
        <w:tc>
          <w:tcPr>
            <w:tcW w:w="498" w:type="dxa"/>
          </w:tcPr>
          <w:p w:rsidR="00EE01AE" w:rsidRPr="002F63C1" w:rsidRDefault="00EE01AE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6" w:type="dxa"/>
          </w:tcPr>
          <w:p w:rsidR="00EE01AE" w:rsidRPr="002F63C1" w:rsidRDefault="00EE01AE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26.02.2026</w:t>
            </w:r>
          </w:p>
        </w:tc>
        <w:tc>
          <w:tcPr>
            <w:tcW w:w="1499" w:type="dxa"/>
          </w:tcPr>
          <w:p w:rsidR="00EE01AE" w:rsidRPr="00E41F9A" w:rsidRDefault="002572B2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bookmarkStart w:id="0" w:name="_GoBack"/>
            <w:bookmarkEnd w:id="0"/>
          </w:p>
        </w:tc>
        <w:tc>
          <w:tcPr>
            <w:tcW w:w="10748" w:type="dxa"/>
          </w:tcPr>
          <w:p w:rsidR="00EE01AE" w:rsidRDefault="00EE01AE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Стратегічна наукова співпраця: її оцінка у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InCites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серії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Research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Smarter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(укр. мова)</w:t>
            </w:r>
          </w:p>
          <w:p w:rsidR="00EE01AE" w:rsidRDefault="00EE01AE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сучасному взаємопов’язаному дослідницькому ландшафті співпраця переходить з категорії періодичної до необхідної. Цей вебінар досліджує, як дані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можуть виявляти закономірності глобального дослідницького партнерства і чому досягнення збалансованої, інклюзивної співпраці є критично важливим дл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просування наукових здобутки. </w:t>
            </w:r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 розглянемо роль уніфікованого аналізу даних у визначенні мереж співпраці, зменшенні регіональної розрізненості та сприянні рівноправного партнерства різних географічних регіонів. Учасники ознайомляться з практичними стратегіями використання даних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нормалізованих показників для прийняття рішень установ, зміцнення співпраці та максимізації впливу досліджень у глобальному масштабі.</w:t>
            </w:r>
          </w:p>
          <w:p w:rsidR="00EE01AE" w:rsidRPr="00FA0CB9" w:rsidRDefault="00EE01AE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  <w:hyperlink r:id="rId5" w:history="1">
              <w:r w:rsidRPr="001B6D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https://us02web.zoom.us/webinar/register/WN_SxCc-57PR2KMclKYbDHqgA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EE01AE" w:rsidRPr="002F63C1" w:rsidRDefault="00EE01AE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10:15</w:t>
            </w:r>
          </w:p>
        </w:tc>
      </w:tr>
    </w:tbl>
    <w:p w:rsidR="00EE01AE" w:rsidRPr="00EE01AE" w:rsidRDefault="00EE01AE" w:rsidP="00EE01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E01AE" w:rsidRPr="00EE01AE" w:rsidRDefault="00EE01AE" w:rsidP="00EE01AE">
      <w:pPr>
        <w:rPr>
          <w:lang w:val="uk-UA"/>
        </w:rPr>
      </w:pPr>
    </w:p>
    <w:sectPr w:rsidR="00EE01AE" w:rsidRPr="00EE01AE" w:rsidSect="00EE01AE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6D"/>
    <w:rsid w:val="002572B2"/>
    <w:rsid w:val="003B176D"/>
    <w:rsid w:val="003F67C5"/>
    <w:rsid w:val="00C97682"/>
    <w:rsid w:val="00E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1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1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webinar/register/WN_SxCc-57PR2KMclKYbDHq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Library_3s</dc:creator>
  <cp:keywords/>
  <dc:description/>
  <cp:lastModifiedBy>Library_3s</cp:lastModifiedBy>
  <cp:revision>3</cp:revision>
  <dcterms:created xsi:type="dcterms:W3CDTF">2026-01-26T09:47:00Z</dcterms:created>
  <dcterms:modified xsi:type="dcterms:W3CDTF">2026-01-26T09:51:00Z</dcterms:modified>
</cp:coreProperties>
</file>